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</w:t>
      </w:r>
      <w:proofErr w:type="gramStart"/>
      <w:r w:rsidRPr="0000019D">
        <w:rPr>
          <w:rFonts w:ascii="Arial" w:hAnsi="Arial" w:cs="Arial"/>
          <w:sz w:val="20"/>
          <w:szCs w:val="20"/>
          <w:lang w:val="en-CA"/>
        </w:rPr>
        <w:t xml:space="preserve">Saskatchewan)   </w:t>
      </w:r>
      <w:proofErr w:type="gramEnd"/>
      <w:r w:rsidRPr="0000019D">
        <w:rPr>
          <w:rFonts w:ascii="Arial" w:hAnsi="Arial" w:cs="Arial"/>
          <w:sz w:val="20"/>
          <w:szCs w:val="20"/>
          <w:lang w:val="en-CA"/>
        </w:rPr>
        <w:t>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7DA4947E" w14:textId="2DE1AEF8" w:rsid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46022A0C" w14:textId="77777777" w:rsidR="00A50C8A" w:rsidRP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624A6390" w:rsidR="00A50C8A" w:rsidRPr="00945C9D" w:rsidRDefault="0094500F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2</w:t>
      </w:r>
      <w:r w:rsidRPr="0094500F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et 3</w:t>
      </w:r>
      <w:r w:rsidRPr="0094500F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</w:t>
      </w:r>
      <w:proofErr w:type="gramStart"/>
      <w:r w:rsidRPr="00151FDA">
        <w:rPr>
          <w:rFonts w:ascii="Arial" w:hAnsi="Arial"/>
          <w:i/>
          <w:color w:val="FF0000"/>
          <w:sz w:val="22"/>
        </w:rPr>
        <w:t>s.v.p.</w:t>
      </w:r>
      <w:proofErr w:type="gramEnd"/>
      <w:r w:rsidRPr="00151FDA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169D7BA9" w14:textId="77777777" w:rsidR="00A50C8A" w:rsidRPr="00B138BD" w:rsidRDefault="00A50C8A" w:rsidP="00A50C8A">
      <w:pPr>
        <w:jc w:val="center"/>
        <w:rPr>
          <w:rFonts w:ascii="Arial" w:hAnsi="Arial"/>
          <w:sz w:val="22"/>
        </w:rPr>
      </w:pPr>
    </w:p>
    <w:p w14:paraId="329DAE3B" w14:textId="77777777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boîtes de kleenex</w:t>
      </w:r>
    </w:p>
    <w:p w14:paraId="6631CAD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1F40CB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568CB3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</w:t>
      </w:r>
      <w:r w:rsidRPr="00B138BD">
        <w:rPr>
          <w:rFonts w:ascii="Arial" w:hAnsi="Arial"/>
          <w:sz w:val="22"/>
        </w:rPr>
        <w:t xml:space="preserve"> efface</w:t>
      </w:r>
      <w:r>
        <w:rPr>
          <w:rFonts w:ascii="Arial" w:hAnsi="Arial"/>
          <w:sz w:val="22"/>
        </w:rPr>
        <w:t>s</w:t>
      </w:r>
      <w:r w:rsidRPr="00B138BD">
        <w:rPr>
          <w:rFonts w:ascii="Arial" w:hAnsi="Arial"/>
          <w:sz w:val="22"/>
        </w:rPr>
        <w:t xml:space="preserve"> blanche</w:t>
      </w:r>
      <w:r>
        <w:rPr>
          <w:rFonts w:ascii="Arial" w:hAnsi="Arial"/>
          <w:sz w:val="22"/>
        </w:rPr>
        <w:t>s</w:t>
      </w:r>
    </w:p>
    <w:p w14:paraId="6EC06FF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12</w:t>
      </w:r>
      <w:r w:rsidRPr="00B138BD">
        <w:rPr>
          <w:rFonts w:ascii="Arial" w:hAnsi="Arial"/>
          <w:sz w:val="22"/>
        </w:rPr>
        <w:t xml:space="preserve"> crayons HB</w:t>
      </w:r>
    </w:p>
    <w:p w14:paraId="67956B44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4 </w:t>
      </w:r>
      <w:r>
        <w:rPr>
          <w:rFonts w:ascii="Arial" w:hAnsi="Arial"/>
          <w:sz w:val="22"/>
        </w:rPr>
        <w:t>petits bâtons de colle</w:t>
      </w:r>
    </w:p>
    <w:p w14:paraId="5B349E29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crayons</w:t>
      </w:r>
      <w:proofErr w:type="gramEnd"/>
      <w:r>
        <w:rPr>
          <w:rFonts w:ascii="Arial" w:hAnsi="Arial"/>
          <w:sz w:val="22"/>
        </w:rPr>
        <w:t xml:space="preserve"> de couleurs en bois (ensemble de 12)</w:t>
      </w:r>
    </w:p>
    <w:p w14:paraId="0CA47BF7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boîte de rangement</w:t>
      </w:r>
      <w:r>
        <w:rPr>
          <w:rFonts w:ascii="Arial" w:hAnsi="Arial"/>
          <w:sz w:val="22"/>
        </w:rPr>
        <w:t xml:space="preserve"> ou étui crayons</w:t>
      </w:r>
    </w:p>
    <w:p w14:paraId="7ECEAA96" w14:textId="77777777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 w:rsidRPr="00B138BD">
        <w:rPr>
          <w:rFonts w:ascii="Arial" w:hAnsi="Arial"/>
          <w:sz w:val="22"/>
        </w:rPr>
        <w:t>ciseaux</w:t>
      </w:r>
      <w:proofErr w:type="gramEnd"/>
    </w:p>
    <w:p w14:paraId="59733221" w14:textId="6211C17B" w:rsidR="00A50C8A" w:rsidRDefault="0094500F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4</w:t>
      </w:r>
      <w:r w:rsidR="00A50C8A">
        <w:rPr>
          <w:rFonts w:ascii="Arial" w:hAnsi="Arial"/>
          <w:sz w:val="22"/>
        </w:rPr>
        <w:t xml:space="preserve"> cahiers </w:t>
      </w:r>
      <w:r>
        <w:rPr>
          <w:rFonts w:ascii="Arial" w:hAnsi="Arial"/>
          <w:sz w:val="22"/>
        </w:rPr>
        <w:t>Canada</w:t>
      </w:r>
    </w:p>
    <w:p w14:paraId="3356FCB9" w14:textId="5E3872C9" w:rsidR="00A50C8A" w:rsidRPr="00B138BD" w:rsidRDefault="0094500F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4</w:t>
      </w:r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duotangs</w:t>
      </w:r>
      <w:proofErr w:type="spellEnd"/>
      <w:r w:rsidR="00A50C8A">
        <w:rPr>
          <w:rFonts w:ascii="Arial" w:hAnsi="Arial"/>
          <w:sz w:val="22"/>
        </w:rPr>
        <w:t xml:space="preserve"> avec pochette</w:t>
      </w:r>
      <w:r>
        <w:rPr>
          <w:rFonts w:ascii="Arial" w:hAnsi="Arial"/>
          <w:sz w:val="22"/>
        </w:rPr>
        <w:t>s</w:t>
      </w:r>
    </w:p>
    <w:p w14:paraId="07132246" w14:textId="77777777" w:rsidR="00A50C8A" w:rsidRPr="00B138BD" w:rsidRDefault="00A50C8A" w:rsidP="00A50C8A">
      <w:pPr>
        <w:jc w:val="both"/>
        <w:rPr>
          <w:rFonts w:ascii="Arial" w:hAnsi="Arial"/>
          <w:sz w:val="22"/>
        </w:rPr>
      </w:pPr>
    </w:p>
    <w:p w14:paraId="04167B66" w14:textId="77777777" w:rsidR="00A50C8A" w:rsidRDefault="00A50C8A" w:rsidP="00A50C8A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mardi 1 septembre 2020</w:t>
      </w:r>
    </w:p>
    <w:p w14:paraId="6D88B2B9" w14:textId="79C9C079" w:rsidR="00A50C8A" w:rsidRDefault="00A50C8A" w:rsidP="00A50C8A">
      <w:pPr>
        <w:jc w:val="center"/>
        <w:rPr>
          <w:rFonts w:ascii="Arial" w:hAnsi="Arial"/>
          <w:b/>
          <w:sz w:val="22"/>
        </w:rPr>
      </w:pPr>
    </w:p>
    <w:p w14:paraId="4BE9ED40" w14:textId="683F7D80" w:rsidR="0094500F" w:rsidRDefault="0094500F" w:rsidP="00A50C8A">
      <w:pPr>
        <w:jc w:val="center"/>
        <w:rPr>
          <w:rFonts w:ascii="Arial" w:hAnsi="Arial"/>
          <w:b/>
          <w:sz w:val="22"/>
        </w:rPr>
      </w:pP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76175FF9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>Grades 2 &amp; 3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D96A877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kleenex boxes</w:t>
      </w:r>
    </w:p>
    <w:p w14:paraId="57C9A7EF" w14:textId="77777777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>1 pair of runners (non-marking) for inside</w:t>
      </w:r>
    </w:p>
    <w:p w14:paraId="6E3C5955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pair of </w:t>
      </w:r>
      <w:proofErr w:type="spellStart"/>
      <w:r w:rsidRPr="00945C9D">
        <w:rPr>
          <w:rFonts w:ascii="Arial" w:hAnsi="Arial"/>
          <w:sz w:val="22"/>
        </w:rPr>
        <w:t>runners</w:t>
      </w:r>
      <w:proofErr w:type="spellEnd"/>
      <w:r w:rsidRPr="00945C9D">
        <w:rPr>
          <w:rFonts w:ascii="Arial" w:hAnsi="Arial"/>
          <w:sz w:val="22"/>
        </w:rPr>
        <w:t xml:space="preserve"> for </w:t>
      </w:r>
      <w:proofErr w:type="spellStart"/>
      <w:r w:rsidRPr="00945C9D">
        <w:rPr>
          <w:rFonts w:ascii="Arial" w:hAnsi="Arial"/>
          <w:sz w:val="22"/>
        </w:rPr>
        <w:t>exterior</w:t>
      </w:r>
      <w:proofErr w:type="spellEnd"/>
    </w:p>
    <w:p w14:paraId="45C29611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white </w:t>
      </w:r>
      <w:proofErr w:type="spellStart"/>
      <w:r w:rsidRPr="00945C9D">
        <w:rPr>
          <w:rFonts w:ascii="Arial" w:hAnsi="Arial"/>
          <w:sz w:val="22"/>
        </w:rPr>
        <w:t>eraser</w:t>
      </w:r>
      <w:r>
        <w:rPr>
          <w:rFonts w:ascii="Arial" w:hAnsi="Arial"/>
          <w:sz w:val="22"/>
        </w:rPr>
        <w:t>s</w:t>
      </w:r>
      <w:proofErr w:type="spellEnd"/>
    </w:p>
    <w:p w14:paraId="5503F1BA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12</w:t>
      </w:r>
      <w:r w:rsidRPr="00945C9D">
        <w:rPr>
          <w:rFonts w:ascii="Arial" w:hAnsi="Arial"/>
          <w:sz w:val="22"/>
        </w:rPr>
        <w:t xml:space="preserve"> HB </w:t>
      </w:r>
      <w:proofErr w:type="spellStart"/>
      <w:r w:rsidRPr="00945C9D">
        <w:rPr>
          <w:rFonts w:ascii="Arial" w:hAnsi="Arial"/>
          <w:sz w:val="22"/>
        </w:rPr>
        <w:t>pencils</w:t>
      </w:r>
      <w:proofErr w:type="spellEnd"/>
    </w:p>
    <w:p w14:paraId="135D4776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4 </w:t>
      </w:r>
      <w:proofErr w:type="spellStart"/>
      <w:r>
        <w:rPr>
          <w:rFonts w:ascii="Arial" w:hAnsi="Arial"/>
          <w:sz w:val="22"/>
        </w:rPr>
        <w:t>small</w:t>
      </w:r>
      <w:proofErr w:type="spellEnd"/>
      <w:r>
        <w:rPr>
          <w:rFonts w:ascii="Arial" w:hAnsi="Arial"/>
          <w:sz w:val="22"/>
        </w:rPr>
        <w:t xml:space="preserve"> </w:t>
      </w:r>
      <w:r w:rsidRPr="00945C9D">
        <w:rPr>
          <w:rFonts w:ascii="Arial" w:hAnsi="Arial"/>
          <w:sz w:val="22"/>
        </w:rPr>
        <w:t>glue sticks</w:t>
      </w:r>
    </w:p>
    <w:p w14:paraId="043D24CA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</w:t>
      </w:r>
      <w:proofErr w:type="spellStart"/>
      <w:r>
        <w:rPr>
          <w:rFonts w:ascii="Arial" w:hAnsi="Arial"/>
          <w:sz w:val="22"/>
        </w:rPr>
        <w:t>pencil</w:t>
      </w:r>
      <w:proofErr w:type="spellEnd"/>
      <w:r>
        <w:rPr>
          <w:rFonts w:ascii="Arial" w:hAnsi="Arial"/>
          <w:sz w:val="22"/>
        </w:rPr>
        <w:t xml:space="preserve"> crayons (set of 12)</w:t>
      </w:r>
    </w:p>
    <w:p w14:paraId="38B90691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0F6EE3">
        <w:rPr>
          <w:rFonts w:ascii="Arial" w:hAnsi="Arial"/>
          <w:sz w:val="22"/>
          <w:lang w:val="en-CA"/>
        </w:rPr>
        <w:t>1 storage box for pencils (ex. Kitt) or</w:t>
      </w:r>
      <w:r>
        <w:rPr>
          <w:rFonts w:ascii="Arial" w:hAnsi="Arial"/>
          <w:sz w:val="22"/>
          <w:lang w:val="en-CA"/>
        </w:rPr>
        <w:t xml:space="preserve"> pencil case</w:t>
      </w:r>
    </w:p>
    <w:p w14:paraId="32A752CB" w14:textId="77777777" w:rsidR="00A50C8A" w:rsidRPr="00E57BC7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Scissors</w:t>
      </w:r>
    </w:p>
    <w:p w14:paraId="58200ADD" w14:textId="0EB967BC" w:rsidR="00A50C8A" w:rsidRPr="00A0470A" w:rsidRDefault="0094500F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4</w:t>
      </w:r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lined</w:t>
      </w:r>
      <w:proofErr w:type="spellEnd"/>
      <w:r w:rsidR="00A50C8A">
        <w:rPr>
          <w:rFonts w:ascii="Arial" w:hAnsi="Arial"/>
          <w:sz w:val="22"/>
        </w:rPr>
        <w:t xml:space="preserve"> notebooks</w:t>
      </w:r>
    </w:p>
    <w:p w14:paraId="604DA74F" w14:textId="562D0368" w:rsidR="00A50C8A" w:rsidRPr="00A0470A" w:rsidRDefault="0094500F" w:rsidP="00A50C8A">
      <w:pPr>
        <w:widowControl w:val="0"/>
        <w:numPr>
          <w:ilvl w:val="0"/>
          <w:numId w:val="2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4</w:t>
      </w:r>
      <w:r w:rsidR="00A50C8A" w:rsidRPr="00A0470A">
        <w:rPr>
          <w:rFonts w:ascii="Arial" w:hAnsi="Arial"/>
          <w:sz w:val="22"/>
        </w:rPr>
        <w:t xml:space="preserve"> </w:t>
      </w:r>
      <w:proofErr w:type="spellStart"/>
      <w:r w:rsidR="00A50C8A" w:rsidRPr="00A0470A">
        <w:rPr>
          <w:rFonts w:ascii="Arial" w:hAnsi="Arial"/>
          <w:sz w:val="22"/>
        </w:rPr>
        <w:t>duotangs</w:t>
      </w:r>
      <w:proofErr w:type="spellEnd"/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with</w:t>
      </w:r>
      <w:proofErr w:type="spellEnd"/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inside</w:t>
      </w:r>
      <w:proofErr w:type="spellEnd"/>
      <w:r w:rsidR="00A50C8A">
        <w:rPr>
          <w:rFonts w:ascii="Arial" w:hAnsi="Arial"/>
          <w:sz w:val="22"/>
        </w:rPr>
        <w:t xml:space="preserve"> </w:t>
      </w:r>
      <w:proofErr w:type="spellStart"/>
      <w:r w:rsidR="00A50C8A">
        <w:rPr>
          <w:rFonts w:ascii="Arial" w:hAnsi="Arial"/>
          <w:sz w:val="22"/>
        </w:rPr>
        <w:t>pockets</w:t>
      </w:r>
      <w:proofErr w:type="spellEnd"/>
    </w:p>
    <w:p w14:paraId="1E18788A" w14:textId="77777777" w:rsidR="00A50C8A" w:rsidRPr="00945C9D" w:rsidRDefault="00A50C8A" w:rsidP="00A50C8A">
      <w:pPr>
        <w:ind w:left="360"/>
        <w:rPr>
          <w:rFonts w:ascii="Arial" w:hAnsi="Arial"/>
          <w:sz w:val="22"/>
        </w:rPr>
      </w:pPr>
    </w:p>
    <w:p w14:paraId="2BD4FCC2" w14:textId="77777777" w:rsidR="00A50C8A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Tuesday,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2020</w:t>
      </w:r>
    </w:p>
    <w:p w14:paraId="24F161EA" w14:textId="77777777" w:rsidR="00A50C8A" w:rsidRPr="00B92B3D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</w:p>
    <w:p w14:paraId="5EAA0B96" w14:textId="3C8B5907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sectPr w:rsidR="0032376B" w:rsidSect="00635780">
      <w:footerReference w:type="default" r:id="rId10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B334B" w14:textId="77777777" w:rsidR="003110B3" w:rsidRDefault="003110B3" w:rsidP="00635780">
      <w:r>
        <w:separator/>
      </w:r>
    </w:p>
  </w:endnote>
  <w:endnote w:type="continuationSeparator" w:id="0">
    <w:p w14:paraId="3007DDCA" w14:textId="77777777" w:rsidR="003110B3" w:rsidRDefault="003110B3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53CE5" w14:textId="77777777" w:rsidR="003110B3" w:rsidRDefault="003110B3" w:rsidP="00635780">
      <w:r>
        <w:separator/>
      </w:r>
    </w:p>
  </w:footnote>
  <w:footnote w:type="continuationSeparator" w:id="0">
    <w:p w14:paraId="2E7653DE" w14:textId="77777777" w:rsidR="003110B3" w:rsidRDefault="003110B3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3110B3"/>
    <w:rsid w:val="0032376B"/>
    <w:rsid w:val="003F143A"/>
    <w:rsid w:val="00443738"/>
    <w:rsid w:val="0055144E"/>
    <w:rsid w:val="00615934"/>
    <w:rsid w:val="00635780"/>
    <w:rsid w:val="006C074C"/>
    <w:rsid w:val="008B1507"/>
    <w:rsid w:val="00925621"/>
    <w:rsid w:val="0094500F"/>
    <w:rsid w:val="00982364"/>
    <w:rsid w:val="00A50C8A"/>
    <w:rsid w:val="00B64DF8"/>
    <w:rsid w:val="00DC182F"/>
    <w:rsid w:val="00E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7D59D7-D71D-4CAB-8492-A7F35027C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Claude-Jean Harel</cp:lastModifiedBy>
  <cp:revision>2</cp:revision>
  <cp:lastPrinted>2017-09-08T14:12:00Z</cp:lastPrinted>
  <dcterms:created xsi:type="dcterms:W3CDTF">2020-07-13T17:35:00Z</dcterms:created>
  <dcterms:modified xsi:type="dcterms:W3CDTF">2020-07-13T17:35:00Z</dcterms:modified>
</cp:coreProperties>
</file>